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:rsidR="00C75C60" w:rsidRPr="00DA703A" w:rsidRDefault="00C75C60" w:rsidP="00C75C60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1</w:t>
      </w:r>
      <w:r w:rsidR="0077189D">
        <w:rPr>
          <w:b/>
          <w:caps/>
          <w:sz w:val="24"/>
          <w:szCs w:val="24"/>
        </w:rPr>
        <w:t>8</w:t>
      </w:r>
      <w:r w:rsidRPr="00DA703A">
        <w:rPr>
          <w:b/>
          <w:caps/>
          <w:sz w:val="24"/>
          <w:szCs w:val="24"/>
        </w:rPr>
        <w:t>/25-</w:t>
      </w:r>
      <w:r w:rsidR="00F8490E">
        <w:rPr>
          <w:b/>
          <w:caps/>
          <w:sz w:val="24"/>
          <w:szCs w:val="24"/>
        </w:rPr>
        <w:t>13</w:t>
      </w:r>
      <w:r w:rsidRPr="00DA703A">
        <w:rPr>
          <w:b/>
          <w:caps/>
          <w:sz w:val="24"/>
          <w:szCs w:val="24"/>
        </w:rPr>
        <w:t xml:space="preserve"> </w:t>
      </w:r>
      <w:r w:rsidRPr="00DA703A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>2</w:t>
      </w:r>
      <w:r w:rsidR="0077189D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</w:t>
      </w:r>
      <w:r w:rsidR="0077189D">
        <w:rPr>
          <w:b/>
          <w:sz w:val="24"/>
          <w:szCs w:val="24"/>
        </w:rPr>
        <w:t>июля</w:t>
      </w:r>
      <w:r w:rsidRPr="00DA703A">
        <w:rPr>
          <w:b/>
          <w:sz w:val="24"/>
          <w:szCs w:val="24"/>
        </w:rPr>
        <w:t xml:space="preserve"> 20</w:t>
      </w:r>
      <w:r>
        <w:rPr>
          <w:b/>
          <w:sz w:val="24"/>
          <w:szCs w:val="24"/>
        </w:rPr>
        <w:t>20</w:t>
      </w:r>
      <w:r w:rsidRPr="00DA703A">
        <w:rPr>
          <w:b/>
          <w:sz w:val="24"/>
          <w:szCs w:val="24"/>
        </w:rPr>
        <w:t>г.</w:t>
      </w:r>
    </w:p>
    <w:p w:rsidR="00C75C60" w:rsidRPr="00DA703A" w:rsidRDefault="00C75C60" w:rsidP="00C75C60">
      <w:pPr>
        <w:jc w:val="center"/>
        <w:rPr>
          <w:sz w:val="24"/>
          <w:szCs w:val="24"/>
        </w:rPr>
      </w:pPr>
    </w:p>
    <w:p w:rsidR="00C75C60" w:rsidRPr="00DA703A" w:rsidRDefault="00C75C60" w:rsidP="00C75C60">
      <w:pPr>
        <w:jc w:val="center"/>
        <w:rPr>
          <w:b/>
          <w:sz w:val="24"/>
          <w:szCs w:val="24"/>
        </w:rPr>
      </w:pPr>
      <w:r w:rsidRPr="00DA703A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C75C60" w:rsidRPr="00DA703A" w:rsidRDefault="002A254F" w:rsidP="00C75C60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Д.Е.П.</w:t>
      </w:r>
    </w:p>
    <w:p w:rsidR="00C75C60" w:rsidRPr="00DA703A" w:rsidRDefault="00C75C60" w:rsidP="00C75C60">
      <w:pPr>
        <w:jc w:val="center"/>
        <w:rPr>
          <w:b/>
          <w:sz w:val="24"/>
          <w:szCs w:val="24"/>
        </w:rPr>
      </w:pPr>
    </w:p>
    <w:p w:rsidR="0077189D" w:rsidRDefault="0077189D" w:rsidP="0077189D">
      <w:pPr>
        <w:ind w:firstLine="680"/>
        <w:jc w:val="both"/>
        <w:rPr>
          <w:sz w:val="24"/>
          <w:szCs w:val="24"/>
        </w:rPr>
      </w:pPr>
      <w:r w:rsidRPr="00DA703A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Совета:</w:t>
      </w:r>
      <w:r w:rsidRPr="0016319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Архангельский М.В., Володина С.И., </w:t>
      </w:r>
      <w:proofErr w:type="spellStart"/>
      <w:r>
        <w:rPr>
          <w:sz w:val="24"/>
          <w:szCs w:val="24"/>
        </w:rPr>
        <w:t>Галоганов</w:t>
      </w:r>
      <w:proofErr w:type="spellEnd"/>
      <w:r>
        <w:rPr>
          <w:sz w:val="24"/>
          <w:szCs w:val="24"/>
        </w:rPr>
        <w:t xml:space="preserve"> А.П.,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</w:t>
      </w:r>
      <w:proofErr w:type="spellStart"/>
      <w:r>
        <w:rPr>
          <w:sz w:val="24"/>
          <w:szCs w:val="24"/>
        </w:rPr>
        <w:t>Грицук</w:t>
      </w:r>
      <w:proofErr w:type="spellEnd"/>
      <w:r>
        <w:rPr>
          <w:sz w:val="24"/>
          <w:szCs w:val="24"/>
        </w:rPr>
        <w:t xml:space="preserve"> И.П., Куркин В.Е., Лукин А.В., Павлухин А.А.,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Пепеляев С.Г., Свиридов О.В., </w:t>
      </w:r>
      <w:proofErr w:type="spellStart"/>
      <w:r>
        <w:rPr>
          <w:sz w:val="24"/>
          <w:szCs w:val="24"/>
        </w:rPr>
        <w:t>Толчеев</w:t>
      </w:r>
      <w:proofErr w:type="spellEnd"/>
      <w:r>
        <w:rPr>
          <w:sz w:val="24"/>
          <w:szCs w:val="24"/>
        </w:rPr>
        <w:t xml:space="preserve"> М.Н., Царьков П.В., Цветкова А.И., Юрлов П.П., при участии Секретаря Совета – Царькова П.В.</w:t>
      </w:r>
    </w:p>
    <w:p w:rsidR="0077189D" w:rsidRDefault="0077189D" w:rsidP="0077189D">
      <w:pPr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Кворум имеется, заседание считается правомочным.</w:t>
      </w:r>
    </w:p>
    <w:p w:rsidR="00C75C60" w:rsidRPr="00DA703A" w:rsidRDefault="00C75C60" w:rsidP="0077189D">
      <w:pPr>
        <w:ind w:firstLine="680"/>
        <w:jc w:val="both"/>
        <w:rPr>
          <w:sz w:val="24"/>
          <w:szCs w:val="24"/>
        </w:rPr>
      </w:pPr>
      <w:r w:rsidRPr="00DA703A">
        <w:rPr>
          <w:sz w:val="24"/>
          <w:szCs w:val="24"/>
        </w:rPr>
        <w:t xml:space="preserve">Совет, </w:t>
      </w:r>
      <w:r w:rsidR="00F8490E">
        <w:rPr>
          <w:iCs/>
          <w:sz w:val="24"/>
          <w:szCs w:val="24"/>
        </w:rPr>
        <w:t>в отсутствие участников дисциплинарного дела</w:t>
      </w:r>
      <w:r w:rsidRPr="00A615B3">
        <w:rPr>
          <w:i/>
          <w:iCs/>
          <w:sz w:val="24"/>
          <w:szCs w:val="24"/>
        </w:rPr>
        <w:t>,</w:t>
      </w:r>
      <w:r w:rsidRPr="00F54AFF">
        <w:rPr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 w:rsidRPr="00DA703A">
        <w:rPr>
          <w:sz w:val="24"/>
          <w:szCs w:val="24"/>
        </w:rPr>
        <w:t xml:space="preserve">ассмотрев в закрытом заседании дисциплинарное производство в отношении адвоката </w:t>
      </w:r>
      <w:r w:rsidR="00F8490E">
        <w:rPr>
          <w:sz w:val="24"/>
          <w:szCs w:val="24"/>
        </w:rPr>
        <w:t>Д</w:t>
      </w:r>
      <w:r w:rsidR="002A254F">
        <w:rPr>
          <w:sz w:val="24"/>
          <w:szCs w:val="24"/>
        </w:rPr>
        <w:t>.</w:t>
      </w:r>
      <w:r w:rsidR="00F8490E">
        <w:rPr>
          <w:sz w:val="24"/>
          <w:szCs w:val="24"/>
        </w:rPr>
        <w:t>Е.П</w:t>
      </w:r>
      <w:r>
        <w:rPr>
          <w:sz w:val="24"/>
          <w:szCs w:val="24"/>
        </w:rPr>
        <w:t xml:space="preserve">., </w:t>
      </w:r>
    </w:p>
    <w:p w:rsidR="00D36110" w:rsidRPr="00673A4D" w:rsidRDefault="00D36110" w:rsidP="000C6D4C">
      <w:pPr>
        <w:ind w:firstLine="708"/>
        <w:jc w:val="both"/>
        <w:rPr>
          <w:sz w:val="24"/>
          <w:szCs w:val="24"/>
        </w:rPr>
      </w:pPr>
    </w:p>
    <w:p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E71C31" w:rsidRPr="00F8490E" w:rsidRDefault="00E71C31" w:rsidP="000C6D4C">
      <w:pPr>
        <w:jc w:val="center"/>
        <w:rPr>
          <w:b/>
          <w:sz w:val="24"/>
          <w:szCs w:val="24"/>
        </w:rPr>
      </w:pPr>
    </w:p>
    <w:p w:rsidR="009A4E69" w:rsidRPr="00F8490E" w:rsidRDefault="00F8490E" w:rsidP="00654B23">
      <w:pPr>
        <w:ind w:firstLine="708"/>
        <w:jc w:val="both"/>
        <w:rPr>
          <w:sz w:val="24"/>
          <w:szCs w:val="24"/>
        </w:rPr>
      </w:pPr>
      <w:r w:rsidRPr="00F8490E">
        <w:rPr>
          <w:sz w:val="24"/>
          <w:szCs w:val="24"/>
        </w:rPr>
        <w:t>02.06.2020г. в Адвокатскую палату Московской области поступило обращение судьи Щ</w:t>
      </w:r>
      <w:r w:rsidR="002A254F">
        <w:rPr>
          <w:sz w:val="24"/>
          <w:szCs w:val="24"/>
        </w:rPr>
        <w:t>.</w:t>
      </w:r>
      <w:r w:rsidRPr="00F8490E">
        <w:rPr>
          <w:sz w:val="24"/>
          <w:szCs w:val="24"/>
        </w:rPr>
        <w:t xml:space="preserve"> городского суда М</w:t>
      </w:r>
      <w:r w:rsidR="002A254F">
        <w:rPr>
          <w:sz w:val="24"/>
          <w:szCs w:val="24"/>
        </w:rPr>
        <w:t>.</w:t>
      </w:r>
      <w:r w:rsidRPr="00F8490E">
        <w:rPr>
          <w:sz w:val="24"/>
          <w:szCs w:val="24"/>
        </w:rPr>
        <w:t xml:space="preserve"> области А</w:t>
      </w:r>
      <w:r w:rsidR="002A254F">
        <w:rPr>
          <w:sz w:val="24"/>
          <w:szCs w:val="24"/>
        </w:rPr>
        <w:t>.</w:t>
      </w:r>
      <w:r w:rsidRPr="00F8490E">
        <w:rPr>
          <w:sz w:val="24"/>
          <w:szCs w:val="24"/>
        </w:rPr>
        <w:t xml:space="preserve">Э.В. в отношении адвоката </w:t>
      </w:r>
      <w:r w:rsidR="00274687">
        <w:rPr>
          <w:sz w:val="24"/>
          <w:szCs w:val="24"/>
        </w:rPr>
        <w:t>Д.Е.П.</w:t>
      </w:r>
      <w:r w:rsidRPr="00F8490E">
        <w:rPr>
          <w:sz w:val="24"/>
          <w:szCs w:val="24"/>
          <w:shd w:val="clear" w:color="auto" w:fill="FFFFFF"/>
        </w:rPr>
        <w:t xml:space="preserve">, </w:t>
      </w:r>
      <w:r w:rsidRPr="00F8490E">
        <w:rPr>
          <w:sz w:val="24"/>
          <w:szCs w:val="24"/>
        </w:rPr>
        <w:t xml:space="preserve">имеющего регистрационный номер </w:t>
      </w:r>
      <w:r w:rsidR="00274687">
        <w:rPr>
          <w:sz w:val="24"/>
          <w:szCs w:val="24"/>
        </w:rPr>
        <w:t>…..</w:t>
      </w:r>
      <w:r w:rsidRPr="00F8490E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274687">
        <w:rPr>
          <w:sz w:val="24"/>
          <w:szCs w:val="24"/>
          <w:shd w:val="clear" w:color="auto" w:fill="FFFFFF"/>
        </w:rPr>
        <w:t>…..</w:t>
      </w:r>
    </w:p>
    <w:p w:rsidR="000B613B" w:rsidRPr="00F8490E" w:rsidRDefault="00883C36" w:rsidP="000B613B">
      <w:pPr>
        <w:ind w:firstLine="708"/>
        <w:jc w:val="both"/>
        <w:rPr>
          <w:sz w:val="24"/>
          <w:szCs w:val="24"/>
        </w:rPr>
      </w:pPr>
      <w:r w:rsidRPr="00F8490E">
        <w:rPr>
          <w:sz w:val="24"/>
          <w:szCs w:val="24"/>
        </w:rPr>
        <w:t xml:space="preserve">По утверждению заявителя, </w:t>
      </w:r>
      <w:r w:rsidR="00F8490E" w:rsidRPr="00F8490E">
        <w:rPr>
          <w:sz w:val="24"/>
          <w:szCs w:val="24"/>
        </w:rPr>
        <w:t>адвокат, совместно с другими 4 адвокатами, в порядке ст.50 ГПК РФ приняла поручение на представление интересов Г</w:t>
      </w:r>
      <w:r w:rsidR="00274687">
        <w:rPr>
          <w:sz w:val="24"/>
          <w:szCs w:val="24"/>
        </w:rPr>
        <w:t>.</w:t>
      </w:r>
      <w:r w:rsidR="00F8490E" w:rsidRPr="00F8490E">
        <w:rPr>
          <w:sz w:val="24"/>
          <w:szCs w:val="24"/>
        </w:rPr>
        <w:t>К.Ш., Г</w:t>
      </w:r>
      <w:r w:rsidR="00274687">
        <w:rPr>
          <w:sz w:val="24"/>
          <w:szCs w:val="24"/>
        </w:rPr>
        <w:t>.</w:t>
      </w:r>
      <w:r w:rsidR="00F8490E" w:rsidRPr="00F8490E">
        <w:rPr>
          <w:sz w:val="24"/>
          <w:szCs w:val="24"/>
        </w:rPr>
        <w:t xml:space="preserve">О.Г., </w:t>
      </w:r>
      <w:proofErr w:type="spellStart"/>
      <w:r w:rsidR="00F8490E" w:rsidRPr="00F8490E">
        <w:rPr>
          <w:sz w:val="24"/>
          <w:szCs w:val="24"/>
        </w:rPr>
        <w:t>Д</w:t>
      </w:r>
      <w:r w:rsidR="00274687">
        <w:rPr>
          <w:sz w:val="24"/>
          <w:szCs w:val="24"/>
        </w:rPr>
        <w:t>.</w:t>
      </w:r>
      <w:r w:rsidR="00F8490E" w:rsidRPr="00F8490E">
        <w:rPr>
          <w:sz w:val="24"/>
          <w:szCs w:val="24"/>
        </w:rPr>
        <w:t>Ш.А.о</w:t>
      </w:r>
      <w:proofErr w:type="spellEnd"/>
      <w:r w:rsidR="00F8490E" w:rsidRPr="00F8490E">
        <w:rPr>
          <w:sz w:val="24"/>
          <w:szCs w:val="24"/>
        </w:rPr>
        <w:t>., Д</w:t>
      </w:r>
      <w:r w:rsidR="00274687">
        <w:rPr>
          <w:sz w:val="24"/>
          <w:szCs w:val="24"/>
        </w:rPr>
        <w:t>.</w:t>
      </w:r>
      <w:r w:rsidR="00F8490E" w:rsidRPr="00F8490E">
        <w:rPr>
          <w:sz w:val="24"/>
          <w:szCs w:val="24"/>
        </w:rPr>
        <w:t>И.А., З</w:t>
      </w:r>
      <w:r w:rsidR="00274687">
        <w:rPr>
          <w:sz w:val="24"/>
          <w:szCs w:val="24"/>
        </w:rPr>
        <w:t>.</w:t>
      </w:r>
      <w:r w:rsidR="00F8490E" w:rsidRPr="00F8490E">
        <w:rPr>
          <w:sz w:val="24"/>
          <w:szCs w:val="24"/>
        </w:rPr>
        <w:t>Е.В., К</w:t>
      </w:r>
      <w:r w:rsidR="00274687">
        <w:rPr>
          <w:sz w:val="24"/>
          <w:szCs w:val="24"/>
        </w:rPr>
        <w:t>.</w:t>
      </w:r>
      <w:r w:rsidR="00F8490E" w:rsidRPr="00F8490E">
        <w:rPr>
          <w:sz w:val="24"/>
          <w:szCs w:val="24"/>
        </w:rPr>
        <w:t xml:space="preserve">Н.И., </w:t>
      </w:r>
      <w:proofErr w:type="spellStart"/>
      <w:r w:rsidR="00F8490E" w:rsidRPr="00F8490E">
        <w:rPr>
          <w:sz w:val="24"/>
          <w:szCs w:val="24"/>
        </w:rPr>
        <w:t>К</w:t>
      </w:r>
      <w:r w:rsidR="00274687">
        <w:rPr>
          <w:sz w:val="24"/>
          <w:szCs w:val="24"/>
        </w:rPr>
        <w:t>.</w:t>
      </w:r>
      <w:r w:rsidR="00F8490E" w:rsidRPr="00F8490E">
        <w:rPr>
          <w:sz w:val="24"/>
          <w:szCs w:val="24"/>
        </w:rPr>
        <w:t>Э.Н.о</w:t>
      </w:r>
      <w:proofErr w:type="spellEnd"/>
      <w:r w:rsidR="00F8490E" w:rsidRPr="00F8490E">
        <w:rPr>
          <w:sz w:val="24"/>
          <w:szCs w:val="24"/>
        </w:rPr>
        <w:t>., К</w:t>
      </w:r>
      <w:r w:rsidR="00274687">
        <w:rPr>
          <w:sz w:val="24"/>
          <w:szCs w:val="24"/>
        </w:rPr>
        <w:t>.</w:t>
      </w:r>
      <w:r w:rsidR="00F8490E" w:rsidRPr="00F8490E">
        <w:rPr>
          <w:sz w:val="24"/>
          <w:szCs w:val="24"/>
        </w:rPr>
        <w:t>А.В. В назначенное судебное заседание адвокат опоздала на 1 час 20 минут.</w:t>
      </w:r>
    </w:p>
    <w:p w:rsidR="00654B23" w:rsidRPr="00A525C8" w:rsidRDefault="00F8490E" w:rsidP="00654B23">
      <w:pPr>
        <w:ind w:firstLine="708"/>
        <w:jc w:val="both"/>
        <w:rPr>
          <w:sz w:val="24"/>
          <w:szCs w:val="24"/>
        </w:rPr>
      </w:pPr>
      <w:r w:rsidRPr="00F8490E">
        <w:rPr>
          <w:sz w:val="24"/>
          <w:szCs w:val="24"/>
        </w:rPr>
        <w:t>03.06</w:t>
      </w:r>
      <w:r w:rsidR="009A4E69" w:rsidRPr="00F8490E">
        <w:rPr>
          <w:sz w:val="24"/>
          <w:szCs w:val="24"/>
        </w:rPr>
        <w:t>.20</w:t>
      </w:r>
      <w:r w:rsidR="00C75C60" w:rsidRPr="00F8490E">
        <w:rPr>
          <w:sz w:val="24"/>
          <w:szCs w:val="24"/>
        </w:rPr>
        <w:t>20</w:t>
      </w:r>
      <w:r w:rsidR="004A5131" w:rsidRPr="00F8490E">
        <w:rPr>
          <w:sz w:val="24"/>
          <w:szCs w:val="24"/>
        </w:rPr>
        <w:t>г.</w:t>
      </w:r>
      <w:r w:rsidR="009A4E69" w:rsidRPr="00F8490E">
        <w:rPr>
          <w:sz w:val="24"/>
          <w:szCs w:val="24"/>
        </w:rPr>
        <w:t xml:space="preserve"> Распоряжением Президента Адвокатской палаты Московской области</w:t>
      </w:r>
      <w:r w:rsidR="009A4E69" w:rsidRPr="00A525C8">
        <w:rPr>
          <w:sz w:val="24"/>
          <w:szCs w:val="24"/>
        </w:rPr>
        <w:t xml:space="preserve"> в отношении адвоката возбуждено дисциплинарное производство.</w:t>
      </w:r>
    </w:p>
    <w:p w:rsidR="004A7C76" w:rsidRDefault="00C75C60" w:rsidP="004A513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F8490E">
        <w:rPr>
          <w:sz w:val="24"/>
          <w:szCs w:val="24"/>
        </w:rPr>
        <w:t>2</w:t>
      </w:r>
      <w:r>
        <w:rPr>
          <w:sz w:val="24"/>
          <w:szCs w:val="24"/>
        </w:rPr>
        <w:t>.0</w:t>
      </w:r>
      <w:r w:rsidR="00F8490E">
        <w:rPr>
          <w:sz w:val="24"/>
          <w:szCs w:val="24"/>
        </w:rPr>
        <w:t>6</w:t>
      </w:r>
      <w:r>
        <w:rPr>
          <w:sz w:val="24"/>
          <w:szCs w:val="24"/>
        </w:rPr>
        <w:t>.2020</w:t>
      </w:r>
      <w:r w:rsidR="00211AF7">
        <w:rPr>
          <w:sz w:val="24"/>
          <w:szCs w:val="24"/>
        </w:rPr>
        <w:t>г.</w:t>
      </w:r>
      <w:r w:rsidR="008A1CE6">
        <w:rPr>
          <w:sz w:val="24"/>
          <w:szCs w:val="24"/>
        </w:rPr>
        <w:t xml:space="preserve"> </w:t>
      </w:r>
      <w:r w:rsidR="00211AF7">
        <w:rPr>
          <w:sz w:val="24"/>
          <w:szCs w:val="24"/>
        </w:rPr>
        <w:t>а</w:t>
      </w:r>
      <w:r w:rsidR="004A5131">
        <w:rPr>
          <w:sz w:val="24"/>
          <w:szCs w:val="24"/>
        </w:rPr>
        <w:t xml:space="preserve">двокату был направлен Запрос Ответственного секретаря </w:t>
      </w:r>
      <w:r w:rsidR="008C689F">
        <w:rPr>
          <w:sz w:val="24"/>
          <w:szCs w:val="24"/>
        </w:rPr>
        <w:t>к</w:t>
      </w:r>
      <w:r w:rsidR="004A5131">
        <w:rPr>
          <w:sz w:val="24"/>
          <w:szCs w:val="24"/>
        </w:rPr>
        <w:t xml:space="preserve">валификационной комиссии № </w:t>
      </w:r>
      <w:r w:rsidR="00F8490E">
        <w:rPr>
          <w:sz w:val="24"/>
          <w:szCs w:val="24"/>
        </w:rPr>
        <w:t>1534</w:t>
      </w:r>
      <w:r w:rsidR="004A5131">
        <w:rPr>
          <w:sz w:val="24"/>
          <w:szCs w:val="24"/>
        </w:rPr>
        <w:t xml:space="preserve"> о представлении объяснений по доводам </w:t>
      </w:r>
      <w:r>
        <w:rPr>
          <w:sz w:val="24"/>
          <w:szCs w:val="24"/>
        </w:rPr>
        <w:t>обр</w:t>
      </w:r>
      <w:r w:rsidR="00C87068">
        <w:rPr>
          <w:sz w:val="24"/>
          <w:szCs w:val="24"/>
        </w:rPr>
        <w:t>а</w:t>
      </w:r>
      <w:r>
        <w:rPr>
          <w:sz w:val="24"/>
          <w:szCs w:val="24"/>
        </w:rPr>
        <w:t>щения</w:t>
      </w:r>
      <w:r w:rsidR="004A5131">
        <w:rPr>
          <w:sz w:val="24"/>
          <w:szCs w:val="24"/>
        </w:rPr>
        <w:t>.</w:t>
      </w:r>
      <w:r w:rsidR="004A7C76">
        <w:rPr>
          <w:sz w:val="24"/>
          <w:szCs w:val="24"/>
        </w:rPr>
        <w:t xml:space="preserve"> От адвоката объяснений не поступило.</w:t>
      </w:r>
    </w:p>
    <w:p w:rsidR="00F8490E" w:rsidRPr="00F8490E" w:rsidRDefault="00F8490E" w:rsidP="00F8490E">
      <w:pPr>
        <w:ind w:firstLine="708"/>
        <w:jc w:val="both"/>
        <w:rPr>
          <w:sz w:val="24"/>
          <w:szCs w:val="24"/>
        </w:rPr>
      </w:pPr>
      <w:r w:rsidRPr="00F8490E">
        <w:rPr>
          <w:sz w:val="24"/>
          <w:szCs w:val="24"/>
        </w:rPr>
        <w:t>12.06.2020г. заявителю был направлен Запрос Ответственного секретаря квалификационной комиссии № 1538 о конкретизации выдвинутых дисциплинарных обвинений и представлении доказательств. От заявителя ответа не поступило.</w:t>
      </w:r>
    </w:p>
    <w:p w:rsidR="00C75C60" w:rsidRDefault="00F8490E" w:rsidP="00C75C60">
      <w:pPr>
        <w:pStyle w:val="aa"/>
        <w:ind w:firstLine="708"/>
        <w:jc w:val="both"/>
        <w:rPr>
          <w:i/>
          <w:iCs/>
          <w:szCs w:val="24"/>
        </w:rPr>
      </w:pPr>
      <w:r>
        <w:rPr>
          <w:szCs w:val="24"/>
        </w:rPr>
        <w:t>23.06</w:t>
      </w:r>
      <w:r w:rsidR="00C75C60">
        <w:rPr>
          <w:szCs w:val="24"/>
        </w:rPr>
        <w:t xml:space="preserve">.2020г. заявитель в заседании квалификационной комиссии </w:t>
      </w:r>
      <w:r w:rsidR="00A2761E">
        <w:rPr>
          <w:szCs w:val="24"/>
        </w:rPr>
        <w:t>не участвовала</w:t>
      </w:r>
      <w:r w:rsidR="002F1AED">
        <w:rPr>
          <w:szCs w:val="24"/>
        </w:rPr>
        <w:t>,</w:t>
      </w:r>
      <w:r w:rsidR="00C75C60">
        <w:rPr>
          <w:szCs w:val="24"/>
        </w:rPr>
        <w:t xml:space="preserve"> </w:t>
      </w:r>
      <w:r w:rsidR="00A2761E">
        <w:rPr>
          <w:szCs w:val="24"/>
        </w:rPr>
        <w:t>уведомлена.</w:t>
      </w:r>
      <w:r w:rsidR="00C75C60" w:rsidRPr="003E6356">
        <w:rPr>
          <w:i/>
          <w:iCs/>
          <w:szCs w:val="24"/>
        </w:rPr>
        <w:t xml:space="preserve"> </w:t>
      </w:r>
    </w:p>
    <w:p w:rsidR="00A2761E" w:rsidRDefault="00F8490E" w:rsidP="00A2761E">
      <w:pPr>
        <w:pStyle w:val="aa"/>
        <w:ind w:firstLine="708"/>
        <w:jc w:val="both"/>
        <w:rPr>
          <w:i/>
          <w:iCs/>
          <w:szCs w:val="24"/>
        </w:rPr>
      </w:pPr>
      <w:r>
        <w:rPr>
          <w:szCs w:val="24"/>
        </w:rPr>
        <w:t>23.06</w:t>
      </w:r>
      <w:r w:rsidR="00C75C60">
        <w:rPr>
          <w:szCs w:val="24"/>
        </w:rPr>
        <w:t xml:space="preserve">.2020г. адвокат </w:t>
      </w:r>
      <w:r w:rsidR="00A2761E">
        <w:rPr>
          <w:szCs w:val="24"/>
        </w:rPr>
        <w:t>в заседании квалификационной комиссии не участвовала, уведомлена.</w:t>
      </w:r>
      <w:r w:rsidR="00A2761E" w:rsidRPr="003E6356">
        <w:rPr>
          <w:i/>
          <w:iCs/>
          <w:szCs w:val="24"/>
        </w:rPr>
        <w:t xml:space="preserve"> </w:t>
      </w:r>
    </w:p>
    <w:p w:rsidR="0077189D" w:rsidRDefault="00F8490E" w:rsidP="00F8490E">
      <w:pPr>
        <w:pStyle w:val="aa"/>
        <w:ind w:firstLine="708"/>
        <w:jc w:val="both"/>
        <w:rPr>
          <w:szCs w:val="24"/>
        </w:rPr>
      </w:pPr>
      <w:r>
        <w:rPr>
          <w:szCs w:val="24"/>
        </w:rPr>
        <w:t>23.06</w:t>
      </w:r>
      <w:r w:rsidR="00C75C60" w:rsidRPr="004E38C0">
        <w:rPr>
          <w:szCs w:val="24"/>
        </w:rPr>
        <w:t xml:space="preserve">.2020г. квалификационная комиссия дала </w:t>
      </w:r>
      <w:r w:rsidR="00C75C60" w:rsidRPr="000440C9">
        <w:rPr>
          <w:szCs w:val="24"/>
        </w:rPr>
        <w:t xml:space="preserve">заключение </w:t>
      </w:r>
      <w:r w:rsidRPr="00F8490E">
        <w:rPr>
          <w:szCs w:val="24"/>
        </w:rPr>
        <w:t xml:space="preserve">о необходимости прекращения дисциплинарного производства в отношении адвоката </w:t>
      </w:r>
      <w:r w:rsidR="00274687">
        <w:rPr>
          <w:szCs w:val="24"/>
        </w:rPr>
        <w:t>Д.Е.П.</w:t>
      </w:r>
      <w:r w:rsidRPr="00F8490E">
        <w:rPr>
          <w:szCs w:val="24"/>
        </w:rPr>
        <w:t xml:space="preserve"> вследствие обнаружившегося в ходе разбирательства отсутствия допустимого повода для возбуждения дисциплинарного производства.</w:t>
      </w:r>
    </w:p>
    <w:p w:rsidR="0077189D" w:rsidRPr="0077189D" w:rsidRDefault="0077189D" w:rsidP="0077189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Заявитель в заседани</w:t>
      </w:r>
      <w:r w:rsidR="00A2761E">
        <w:rPr>
          <w:sz w:val="24"/>
          <w:szCs w:val="24"/>
        </w:rPr>
        <w:t>е</w:t>
      </w:r>
      <w:r>
        <w:rPr>
          <w:sz w:val="24"/>
          <w:szCs w:val="24"/>
        </w:rPr>
        <w:t xml:space="preserve"> Совета </w:t>
      </w:r>
      <w:r w:rsidR="00A2761E">
        <w:rPr>
          <w:sz w:val="24"/>
          <w:szCs w:val="24"/>
        </w:rPr>
        <w:t>не явилась, уведомлена.</w:t>
      </w:r>
    </w:p>
    <w:p w:rsidR="00A2761E" w:rsidRDefault="0077189D" w:rsidP="00F8490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Адвокат в заседани</w:t>
      </w:r>
      <w:r w:rsidR="00A2761E">
        <w:rPr>
          <w:sz w:val="24"/>
          <w:szCs w:val="24"/>
        </w:rPr>
        <w:t>е</w:t>
      </w:r>
      <w:r>
        <w:rPr>
          <w:sz w:val="24"/>
          <w:szCs w:val="24"/>
        </w:rPr>
        <w:t xml:space="preserve"> Совета </w:t>
      </w:r>
      <w:r w:rsidR="00A2761E">
        <w:rPr>
          <w:sz w:val="24"/>
          <w:szCs w:val="24"/>
        </w:rPr>
        <w:t>не явилась, уведомлена.</w:t>
      </w:r>
    </w:p>
    <w:p w:rsidR="00F8490E" w:rsidRDefault="00F8490E" w:rsidP="00F8490E">
      <w:pPr>
        <w:ind w:firstLine="708"/>
        <w:jc w:val="both"/>
        <w:rPr>
          <w:rFonts w:eastAsia="Calibri"/>
          <w:sz w:val="24"/>
          <w:szCs w:val="24"/>
        </w:rPr>
      </w:pPr>
      <w:r w:rsidRPr="00673A4D">
        <w:rPr>
          <w:sz w:val="24"/>
          <w:szCs w:val="24"/>
          <w:lang w:eastAsia="en-US"/>
        </w:rPr>
        <w:t xml:space="preserve">Рассмотрев </w:t>
      </w:r>
      <w:r>
        <w:rPr>
          <w:sz w:val="24"/>
          <w:szCs w:val="24"/>
          <w:lang w:eastAsia="en-US"/>
        </w:rPr>
        <w:t>обращение</w:t>
      </w:r>
      <w:r w:rsidRPr="00673A4D">
        <w:rPr>
          <w:sz w:val="24"/>
          <w:szCs w:val="24"/>
          <w:lang w:eastAsia="en-US"/>
        </w:rPr>
        <w:t xml:space="preserve">, изучив </w:t>
      </w:r>
      <w:r w:rsidR="00777014">
        <w:rPr>
          <w:sz w:val="24"/>
          <w:szCs w:val="24"/>
          <w:lang w:eastAsia="en-US"/>
        </w:rPr>
        <w:t>материалы</w:t>
      </w:r>
      <w:r w:rsidRPr="00673A4D">
        <w:rPr>
          <w:sz w:val="24"/>
          <w:szCs w:val="24"/>
          <w:lang w:eastAsia="en-US"/>
        </w:rPr>
        <w:t xml:space="preserve"> дисциплинарного </w:t>
      </w:r>
      <w:r w:rsidR="00777014">
        <w:rPr>
          <w:sz w:val="24"/>
          <w:szCs w:val="24"/>
          <w:lang w:eastAsia="en-US"/>
        </w:rPr>
        <w:t>дела, С</w:t>
      </w:r>
      <w:r w:rsidRPr="00673A4D">
        <w:rPr>
          <w:sz w:val="24"/>
          <w:szCs w:val="24"/>
          <w:lang w:eastAsia="en-US"/>
        </w:rPr>
        <w:t>овет соглашается с заключением квалификационной комиссии</w:t>
      </w:r>
      <w:r>
        <w:rPr>
          <w:sz w:val="24"/>
          <w:szCs w:val="24"/>
          <w:lang w:eastAsia="en-US"/>
        </w:rPr>
        <w:t xml:space="preserve"> о</w:t>
      </w:r>
      <w:r w:rsidR="00777014">
        <w:rPr>
          <w:sz w:val="24"/>
          <w:szCs w:val="24"/>
          <w:lang w:eastAsia="en-US"/>
        </w:rPr>
        <w:t xml:space="preserve"> том, что обращение </w:t>
      </w:r>
      <w:r w:rsidR="00777014" w:rsidRPr="00F8490E">
        <w:rPr>
          <w:sz w:val="24"/>
          <w:szCs w:val="24"/>
        </w:rPr>
        <w:t>судьи Щ</w:t>
      </w:r>
      <w:r w:rsidR="00274687">
        <w:rPr>
          <w:sz w:val="24"/>
          <w:szCs w:val="24"/>
        </w:rPr>
        <w:t>.</w:t>
      </w:r>
      <w:r w:rsidR="00777014" w:rsidRPr="00F8490E">
        <w:rPr>
          <w:sz w:val="24"/>
          <w:szCs w:val="24"/>
        </w:rPr>
        <w:t xml:space="preserve"> городского суда М</w:t>
      </w:r>
      <w:r w:rsidR="00274687">
        <w:rPr>
          <w:sz w:val="24"/>
          <w:szCs w:val="24"/>
        </w:rPr>
        <w:t>.</w:t>
      </w:r>
      <w:r w:rsidR="00777014" w:rsidRPr="00F8490E">
        <w:rPr>
          <w:sz w:val="24"/>
          <w:szCs w:val="24"/>
        </w:rPr>
        <w:t xml:space="preserve"> области А</w:t>
      </w:r>
      <w:r w:rsidR="00274687">
        <w:rPr>
          <w:sz w:val="24"/>
          <w:szCs w:val="24"/>
        </w:rPr>
        <w:t>.</w:t>
      </w:r>
      <w:r w:rsidR="00777014" w:rsidRPr="00F8490E">
        <w:rPr>
          <w:sz w:val="24"/>
          <w:szCs w:val="24"/>
        </w:rPr>
        <w:t xml:space="preserve">Э.В. </w:t>
      </w:r>
      <w:r w:rsidR="00777014">
        <w:rPr>
          <w:sz w:val="24"/>
          <w:szCs w:val="24"/>
        </w:rPr>
        <w:t xml:space="preserve">не отвечает критериям допустимого повода для возбуждения </w:t>
      </w:r>
      <w:r w:rsidRPr="003508BB">
        <w:rPr>
          <w:rFonts w:eastAsia="Calibri"/>
          <w:sz w:val="24"/>
          <w:szCs w:val="24"/>
        </w:rPr>
        <w:t>для возбуждения дисциплинарного производства.</w:t>
      </w:r>
    </w:p>
    <w:p w:rsidR="00777014" w:rsidRDefault="00777014" w:rsidP="00F8490E">
      <w:pPr>
        <w:ind w:firstLine="70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Согласно пп.4) п.1 ст.20 Кодекса профессиональной этики адвоката (далее – КПЭА) поводом для возбуждения дисциплинарного производства является обращение в адрес адвокатской палаты судьи, рассматривающего дело, представителем (защитником) по которому выступает адвокат.</w:t>
      </w:r>
    </w:p>
    <w:p w:rsidR="00777014" w:rsidRDefault="00777014" w:rsidP="00F8490E">
      <w:pPr>
        <w:ind w:firstLine="70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lastRenderedPageBreak/>
        <w:t xml:space="preserve">В соответствии с пп.пп.7) п.2 ст.20 КПЭА обращение признаётся допустимым, если в нём указаны обстоятельства, на которых лицо, направившее обращение, </w:t>
      </w:r>
      <w:r w:rsidR="00FE50F8">
        <w:rPr>
          <w:rFonts w:eastAsia="Calibri"/>
          <w:sz w:val="24"/>
          <w:szCs w:val="24"/>
        </w:rPr>
        <w:t>основывает свои требования, и доказательства, подтверждающие эти обстоятельства.</w:t>
      </w:r>
    </w:p>
    <w:p w:rsidR="00FE50F8" w:rsidRDefault="00FE50F8" w:rsidP="00F8490E">
      <w:pPr>
        <w:ind w:firstLine="708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 xml:space="preserve">Из материалов дисциплинарного производства явствует, что в обращении </w:t>
      </w:r>
      <w:r w:rsidRPr="00F8490E">
        <w:rPr>
          <w:sz w:val="24"/>
          <w:szCs w:val="24"/>
        </w:rPr>
        <w:t>судьи Щ</w:t>
      </w:r>
      <w:r w:rsidR="00274687">
        <w:rPr>
          <w:sz w:val="24"/>
          <w:szCs w:val="24"/>
        </w:rPr>
        <w:t>.</w:t>
      </w:r>
      <w:r w:rsidRPr="00F8490E">
        <w:rPr>
          <w:sz w:val="24"/>
          <w:szCs w:val="24"/>
        </w:rPr>
        <w:t xml:space="preserve"> городского суда М</w:t>
      </w:r>
      <w:r w:rsidR="00274687">
        <w:rPr>
          <w:sz w:val="24"/>
          <w:szCs w:val="24"/>
        </w:rPr>
        <w:t>.</w:t>
      </w:r>
      <w:r w:rsidRPr="00F8490E">
        <w:rPr>
          <w:sz w:val="24"/>
          <w:szCs w:val="24"/>
        </w:rPr>
        <w:t xml:space="preserve"> области А</w:t>
      </w:r>
      <w:r w:rsidR="00274687">
        <w:rPr>
          <w:sz w:val="24"/>
          <w:szCs w:val="24"/>
        </w:rPr>
        <w:t>.</w:t>
      </w:r>
      <w:r w:rsidRPr="00F8490E">
        <w:rPr>
          <w:sz w:val="24"/>
          <w:szCs w:val="24"/>
        </w:rPr>
        <w:t>Э.В.</w:t>
      </w:r>
      <w:r>
        <w:rPr>
          <w:sz w:val="24"/>
          <w:szCs w:val="24"/>
        </w:rPr>
        <w:t xml:space="preserve"> не указаны конкретные обстоятельства предполагаемого нарушения адвокатом Д</w:t>
      </w:r>
      <w:r w:rsidR="00274687">
        <w:rPr>
          <w:sz w:val="24"/>
          <w:szCs w:val="24"/>
        </w:rPr>
        <w:t>.</w:t>
      </w:r>
      <w:r>
        <w:rPr>
          <w:sz w:val="24"/>
          <w:szCs w:val="24"/>
        </w:rPr>
        <w:t>Е.П. законодательства об адвокатской деятельности и адвокатуре и отсутствуют какие-либо доказательства в подтверждение доводов обращения.</w:t>
      </w:r>
    </w:p>
    <w:p w:rsidR="00FE50F8" w:rsidRDefault="00FE50F8" w:rsidP="00F8490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п.1 ст.23 КПЭА разбирательство в квалификационной комиссии осуществляется на основе принципов состязательности и равенства участников дисциплинарного производства</w:t>
      </w:r>
      <w:r w:rsidR="000569E2">
        <w:rPr>
          <w:sz w:val="24"/>
          <w:szCs w:val="24"/>
        </w:rPr>
        <w:t>, имеющих право участвовать в заседании комиссии лично либо через представителя, давать по существу разбирательства устные и письменные объяснения, представлять доказательства (п.5 ст.23 КПЭА)</w:t>
      </w:r>
      <w:r>
        <w:rPr>
          <w:sz w:val="24"/>
          <w:szCs w:val="24"/>
        </w:rPr>
        <w:t>.</w:t>
      </w:r>
    </w:p>
    <w:p w:rsidR="000569E2" w:rsidRDefault="000569E2" w:rsidP="00F8490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Заявителю обращения направлялся запрос о конкретизации обстоятельств предполагаемого нарушения и представлении доказательств</w:t>
      </w:r>
      <w:r w:rsidR="00F731B5">
        <w:rPr>
          <w:sz w:val="24"/>
          <w:szCs w:val="24"/>
        </w:rPr>
        <w:t>, оставленный без ответа</w:t>
      </w:r>
      <w:bookmarkStart w:id="0" w:name="_GoBack"/>
      <w:bookmarkEnd w:id="0"/>
      <w:r>
        <w:rPr>
          <w:sz w:val="24"/>
          <w:szCs w:val="24"/>
        </w:rPr>
        <w:t>.</w:t>
      </w:r>
    </w:p>
    <w:p w:rsidR="000569E2" w:rsidRDefault="00F731B5" w:rsidP="00F8490E">
      <w:pPr>
        <w:ind w:firstLine="708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>Сторона</w:t>
      </w:r>
      <w:r w:rsidR="000569E2">
        <w:rPr>
          <w:sz w:val="24"/>
          <w:szCs w:val="24"/>
        </w:rPr>
        <w:t>,</w:t>
      </w:r>
      <w:r>
        <w:rPr>
          <w:sz w:val="24"/>
          <w:szCs w:val="24"/>
        </w:rPr>
        <w:t xml:space="preserve"> направившая обращение, является</w:t>
      </w:r>
      <w:r w:rsidR="003F0F3F">
        <w:rPr>
          <w:sz w:val="24"/>
          <w:szCs w:val="24"/>
        </w:rPr>
        <w:t>,</w:t>
      </w:r>
      <w:r w:rsidR="000569E2">
        <w:rPr>
          <w:sz w:val="24"/>
          <w:szCs w:val="24"/>
        </w:rPr>
        <w:t xml:space="preserve"> безусловно, достаточно квалиф</w:t>
      </w:r>
      <w:r w:rsidR="0077670A">
        <w:rPr>
          <w:sz w:val="24"/>
          <w:szCs w:val="24"/>
        </w:rPr>
        <w:t>ицированной и профессиональн</w:t>
      </w:r>
      <w:r>
        <w:rPr>
          <w:sz w:val="24"/>
          <w:szCs w:val="24"/>
        </w:rPr>
        <w:t>ой</w:t>
      </w:r>
      <w:r w:rsidR="000569E2">
        <w:rPr>
          <w:sz w:val="24"/>
          <w:szCs w:val="24"/>
        </w:rPr>
        <w:t xml:space="preserve"> для оценки правового значения процедур</w:t>
      </w:r>
      <w:r w:rsidR="0077670A">
        <w:rPr>
          <w:sz w:val="24"/>
          <w:szCs w:val="24"/>
        </w:rPr>
        <w:t>ного аспекта</w:t>
      </w:r>
      <w:r w:rsidR="0077670A" w:rsidRPr="0077670A">
        <w:rPr>
          <w:sz w:val="24"/>
          <w:szCs w:val="24"/>
        </w:rPr>
        <w:t xml:space="preserve"> </w:t>
      </w:r>
      <w:r w:rsidR="0077670A">
        <w:rPr>
          <w:sz w:val="24"/>
          <w:szCs w:val="24"/>
        </w:rPr>
        <w:t>дисциплинарного производства</w:t>
      </w:r>
      <w:r>
        <w:rPr>
          <w:sz w:val="24"/>
          <w:szCs w:val="24"/>
        </w:rPr>
        <w:t>. При</w:t>
      </w:r>
      <w:r w:rsidR="0077670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несоблюдении заявителем </w:t>
      </w:r>
      <w:r w:rsidR="0077670A">
        <w:rPr>
          <w:sz w:val="24"/>
          <w:szCs w:val="24"/>
        </w:rPr>
        <w:t>критериев допустимости повода</w:t>
      </w:r>
      <w:r>
        <w:rPr>
          <w:sz w:val="24"/>
          <w:szCs w:val="24"/>
        </w:rPr>
        <w:t xml:space="preserve"> для возбуждения дисциплинарного производства </w:t>
      </w:r>
      <w:r w:rsidR="0077670A">
        <w:rPr>
          <w:sz w:val="24"/>
          <w:szCs w:val="24"/>
        </w:rPr>
        <w:t xml:space="preserve"> квалификационная комиссия обоснованно сослалась на пп.6) п.9 ст.23 КПЭА, вследствие чего при рассмотрении дисциплинарного дела Советом к обращению </w:t>
      </w:r>
      <w:r w:rsidR="0077670A" w:rsidRPr="00F8490E">
        <w:rPr>
          <w:sz w:val="24"/>
          <w:szCs w:val="24"/>
        </w:rPr>
        <w:t>судьи Щ</w:t>
      </w:r>
      <w:r w:rsidR="00274687">
        <w:rPr>
          <w:sz w:val="24"/>
          <w:szCs w:val="24"/>
        </w:rPr>
        <w:t>.</w:t>
      </w:r>
      <w:r w:rsidR="0077670A" w:rsidRPr="00F8490E">
        <w:rPr>
          <w:sz w:val="24"/>
          <w:szCs w:val="24"/>
        </w:rPr>
        <w:t xml:space="preserve"> городского суда М</w:t>
      </w:r>
      <w:r w:rsidR="00274687">
        <w:rPr>
          <w:sz w:val="24"/>
          <w:szCs w:val="24"/>
        </w:rPr>
        <w:t>.</w:t>
      </w:r>
      <w:r w:rsidR="0077670A" w:rsidRPr="00F8490E">
        <w:rPr>
          <w:sz w:val="24"/>
          <w:szCs w:val="24"/>
        </w:rPr>
        <w:t xml:space="preserve"> области А</w:t>
      </w:r>
      <w:r w:rsidR="00274687">
        <w:rPr>
          <w:sz w:val="24"/>
          <w:szCs w:val="24"/>
        </w:rPr>
        <w:t>.</w:t>
      </w:r>
      <w:r w:rsidR="0077670A" w:rsidRPr="00F8490E">
        <w:rPr>
          <w:sz w:val="24"/>
          <w:szCs w:val="24"/>
        </w:rPr>
        <w:t>Э.В.</w:t>
      </w:r>
      <w:r w:rsidR="0077670A">
        <w:rPr>
          <w:sz w:val="24"/>
          <w:szCs w:val="24"/>
        </w:rPr>
        <w:t xml:space="preserve"> подлежит применению пп.8) п.1 ст.25 КПЭА. </w:t>
      </w:r>
    </w:p>
    <w:p w:rsidR="00F8490E" w:rsidRDefault="00F8490E" w:rsidP="00F8490E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пп.8) п.1 ст.25 Кодекса профессиональной этики адвоката, Совет</w:t>
      </w:r>
    </w:p>
    <w:p w:rsidR="00F8490E" w:rsidRDefault="00F8490E" w:rsidP="00F8490E">
      <w:pPr>
        <w:ind w:firstLine="708"/>
        <w:jc w:val="both"/>
        <w:rPr>
          <w:color w:val="000000"/>
          <w:sz w:val="24"/>
          <w:szCs w:val="24"/>
        </w:rPr>
      </w:pPr>
    </w:p>
    <w:p w:rsidR="00F8490E" w:rsidRPr="00673A4D" w:rsidRDefault="00F8490E" w:rsidP="00F8490E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РЕШИЛ:</w:t>
      </w:r>
    </w:p>
    <w:p w:rsidR="00F8490E" w:rsidRDefault="00F8490E" w:rsidP="00F8490E">
      <w:pPr>
        <w:rPr>
          <w:b/>
          <w:sz w:val="24"/>
          <w:szCs w:val="24"/>
        </w:rPr>
      </w:pPr>
    </w:p>
    <w:p w:rsidR="00F8490E" w:rsidRDefault="00F8490E" w:rsidP="00F8490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прекратить дисциплинарное производство в отношении </w:t>
      </w:r>
      <w:r w:rsidRPr="00354350">
        <w:rPr>
          <w:sz w:val="24"/>
          <w:szCs w:val="24"/>
        </w:rPr>
        <w:t xml:space="preserve">адвоката </w:t>
      </w:r>
      <w:r w:rsidR="00274687">
        <w:rPr>
          <w:sz w:val="24"/>
          <w:szCs w:val="24"/>
        </w:rPr>
        <w:t>Д.Е.П.</w:t>
      </w:r>
      <w:r w:rsidRPr="00F8490E">
        <w:rPr>
          <w:sz w:val="24"/>
          <w:szCs w:val="24"/>
          <w:shd w:val="clear" w:color="auto" w:fill="FFFFFF"/>
        </w:rPr>
        <w:t xml:space="preserve">, </w:t>
      </w:r>
      <w:r w:rsidRPr="00F8490E">
        <w:rPr>
          <w:sz w:val="24"/>
          <w:szCs w:val="24"/>
        </w:rPr>
        <w:t xml:space="preserve">имеющего регистрационный номер </w:t>
      </w:r>
      <w:r w:rsidR="00274687">
        <w:rPr>
          <w:sz w:val="24"/>
          <w:szCs w:val="24"/>
        </w:rPr>
        <w:t>…..</w:t>
      </w:r>
      <w:r w:rsidRPr="00F8490E">
        <w:rPr>
          <w:sz w:val="24"/>
          <w:szCs w:val="24"/>
        </w:rPr>
        <w:t xml:space="preserve"> </w:t>
      </w:r>
      <w:r>
        <w:rPr>
          <w:sz w:val="24"/>
          <w:szCs w:val="24"/>
          <w:shd w:val="clear" w:color="auto" w:fill="FFFFFF"/>
        </w:rPr>
        <w:t xml:space="preserve">в реестре адвокатов Московской области, </w:t>
      </w:r>
      <w:r w:rsidRPr="003D4273">
        <w:rPr>
          <w:rFonts w:eastAsia="Calibri"/>
          <w:sz w:val="24"/>
          <w:szCs w:val="24"/>
        </w:rPr>
        <w:t>вследствие обнаружившегося в ходе разбирательства отсутствия допустимого повода для возбуждения дисциплинарного производства.</w:t>
      </w:r>
    </w:p>
    <w:p w:rsidR="00F8490E" w:rsidRPr="00673A4D" w:rsidRDefault="00F8490E" w:rsidP="00F8490E">
      <w:pPr>
        <w:ind w:firstLine="708"/>
        <w:rPr>
          <w:sz w:val="24"/>
          <w:szCs w:val="24"/>
        </w:rPr>
      </w:pPr>
      <w:r w:rsidRPr="00673A4D">
        <w:rPr>
          <w:sz w:val="24"/>
          <w:szCs w:val="24"/>
        </w:rPr>
        <w:br/>
      </w:r>
      <w:r>
        <w:rPr>
          <w:sz w:val="24"/>
          <w:szCs w:val="24"/>
        </w:rPr>
        <w:t>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Галоганов</w:t>
      </w:r>
      <w:proofErr w:type="spellEnd"/>
      <w:r>
        <w:rPr>
          <w:sz w:val="24"/>
          <w:szCs w:val="24"/>
        </w:rPr>
        <w:t xml:space="preserve"> А.П.</w:t>
      </w:r>
    </w:p>
    <w:p w:rsidR="00F8490E" w:rsidRPr="00673A4D" w:rsidRDefault="00F8490E" w:rsidP="00F8490E">
      <w:pPr>
        <w:ind w:firstLine="708"/>
        <w:jc w:val="both"/>
        <w:rPr>
          <w:color w:val="000000"/>
          <w:sz w:val="24"/>
          <w:szCs w:val="24"/>
        </w:rPr>
      </w:pPr>
    </w:p>
    <w:p w:rsidR="006D23CD" w:rsidRPr="00673A4D" w:rsidRDefault="006D23CD" w:rsidP="00F8490E">
      <w:pPr>
        <w:ind w:firstLine="708"/>
        <w:jc w:val="both"/>
        <w:rPr>
          <w:color w:val="000000"/>
          <w:sz w:val="24"/>
          <w:szCs w:val="24"/>
        </w:rPr>
      </w:pPr>
    </w:p>
    <w:sectPr w:rsidR="006D23CD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254F" w:rsidRDefault="002A254F" w:rsidP="00C01A07">
      <w:r>
        <w:separator/>
      </w:r>
    </w:p>
  </w:endnote>
  <w:endnote w:type="continuationSeparator" w:id="0">
    <w:p w:rsidR="002A254F" w:rsidRDefault="002A254F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254F" w:rsidRDefault="002A254F" w:rsidP="00C01A07">
      <w:r>
        <w:separator/>
      </w:r>
    </w:p>
  </w:footnote>
  <w:footnote w:type="continuationSeparator" w:id="0">
    <w:p w:rsidR="002A254F" w:rsidRDefault="002A254F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2A254F" w:rsidRDefault="002A254F">
        <w:pPr>
          <w:pStyle w:val="af7"/>
          <w:jc w:val="right"/>
        </w:pPr>
        <w:fldSimple w:instr="PAGE   \* MERGEFORMAT">
          <w:r w:rsidR="00274687">
            <w:rPr>
              <w:noProof/>
            </w:rPr>
            <w:t>2</w:t>
          </w:r>
        </w:fldSimple>
      </w:p>
    </w:sdtContent>
  </w:sdt>
  <w:p w:rsidR="002A254F" w:rsidRDefault="002A254F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  <w:num w:numId="10">
    <w:abstractNumId w:val="2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21E9"/>
    <w:rsid w:val="00020BD1"/>
    <w:rsid w:val="00020CA8"/>
    <w:rsid w:val="000248FB"/>
    <w:rsid w:val="0002607E"/>
    <w:rsid w:val="00027976"/>
    <w:rsid w:val="0003544B"/>
    <w:rsid w:val="000354A4"/>
    <w:rsid w:val="00043E71"/>
    <w:rsid w:val="0004472D"/>
    <w:rsid w:val="000456AE"/>
    <w:rsid w:val="00045BE3"/>
    <w:rsid w:val="00045C64"/>
    <w:rsid w:val="00045D08"/>
    <w:rsid w:val="00045E30"/>
    <w:rsid w:val="00047D33"/>
    <w:rsid w:val="000504D9"/>
    <w:rsid w:val="000569E2"/>
    <w:rsid w:val="00062451"/>
    <w:rsid w:val="0007004C"/>
    <w:rsid w:val="00074304"/>
    <w:rsid w:val="00083C0B"/>
    <w:rsid w:val="00086E55"/>
    <w:rsid w:val="00090665"/>
    <w:rsid w:val="00096730"/>
    <w:rsid w:val="000A35AE"/>
    <w:rsid w:val="000B5190"/>
    <w:rsid w:val="000B613B"/>
    <w:rsid w:val="000C6D4C"/>
    <w:rsid w:val="000E136F"/>
    <w:rsid w:val="000E16B1"/>
    <w:rsid w:val="000E62D0"/>
    <w:rsid w:val="000E7E4C"/>
    <w:rsid w:val="000F0AE8"/>
    <w:rsid w:val="000F388D"/>
    <w:rsid w:val="000F3DB5"/>
    <w:rsid w:val="000F593C"/>
    <w:rsid w:val="00102F9B"/>
    <w:rsid w:val="00112730"/>
    <w:rsid w:val="0011378C"/>
    <w:rsid w:val="001147D5"/>
    <w:rsid w:val="001235FB"/>
    <w:rsid w:val="00126CF5"/>
    <w:rsid w:val="00127CB6"/>
    <w:rsid w:val="00127CC6"/>
    <w:rsid w:val="0013288A"/>
    <w:rsid w:val="00132FB9"/>
    <w:rsid w:val="00137AD6"/>
    <w:rsid w:val="001401EA"/>
    <w:rsid w:val="00143B9F"/>
    <w:rsid w:val="001535DA"/>
    <w:rsid w:val="00156B86"/>
    <w:rsid w:val="00157CFF"/>
    <w:rsid w:val="00171D5C"/>
    <w:rsid w:val="001741FD"/>
    <w:rsid w:val="00186991"/>
    <w:rsid w:val="00187041"/>
    <w:rsid w:val="00187D1A"/>
    <w:rsid w:val="001A78D8"/>
    <w:rsid w:val="001B46C1"/>
    <w:rsid w:val="001B538E"/>
    <w:rsid w:val="001B72CE"/>
    <w:rsid w:val="001C0B95"/>
    <w:rsid w:val="001C6B2A"/>
    <w:rsid w:val="001D07A8"/>
    <w:rsid w:val="001D559B"/>
    <w:rsid w:val="001E0420"/>
    <w:rsid w:val="001F584D"/>
    <w:rsid w:val="001F77A5"/>
    <w:rsid w:val="001F79D7"/>
    <w:rsid w:val="00207F99"/>
    <w:rsid w:val="002114DA"/>
    <w:rsid w:val="00211AF7"/>
    <w:rsid w:val="002253DB"/>
    <w:rsid w:val="00225934"/>
    <w:rsid w:val="00225DCD"/>
    <w:rsid w:val="002424A0"/>
    <w:rsid w:val="0024728B"/>
    <w:rsid w:val="0025258C"/>
    <w:rsid w:val="0027179E"/>
    <w:rsid w:val="00274687"/>
    <w:rsid w:val="0028326D"/>
    <w:rsid w:val="00285EAE"/>
    <w:rsid w:val="00286859"/>
    <w:rsid w:val="00297327"/>
    <w:rsid w:val="002A0ED7"/>
    <w:rsid w:val="002A254F"/>
    <w:rsid w:val="002A5A94"/>
    <w:rsid w:val="002B1D44"/>
    <w:rsid w:val="002C0DE7"/>
    <w:rsid w:val="002C47AF"/>
    <w:rsid w:val="002C7634"/>
    <w:rsid w:val="002D703A"/>
    <w:rsid w:val="002E548A"/>
    <w:rsid w:val="002E5BC5"/>
    <w:rsid w:val="002F1AED"/>
    <w:rsid w:val="002F52BF"/>
    <w:rsid w:val="00306C93"/>
    <w:rsid w:val="003103BB"/>
    <w:rsid w:val="0031232E"/>
    <w:rsid w:val="00320E14"/>
    <w:rsid w:val="00322FD8"/>
    <w:rsid w:val="003309DE"/>
    <w:rsid w:val="00366271"/>
    <w:rsid w:val="00366687"/>
    <w:rsid w:val="00374F27"/>
    <w:rsid w:val="00381F64"/>
    <w:rsid w:val="00382208"/>
    <w:rsid w:val="003907D0"/>
    <w:rsid w:val="0039088A"/>
    <w:rsid w:val="003954F9"/>
    <w:rsid w:val="003A0FE4"/>
    <w:rsid w:val="003B0D6F"/>
    <w:rsid w:val="003C60A0"/>
    <w:rsid w:val="003D1012"/>
    <w:rsid w:val="003D29EA"/>
    <w:rsid w:val="003E0A88"/>
    <w:rsid w:val="003E16C7"/>
    <w:rsid w:val="003E61A7"/>
    <w:rsid w:val="003F0F3F"/>
    <w:rsid w:val="00401C0D"/>
    <w:rsid w:val="004048FA"/>
    <w:rsid w:val="00404C7B"/>
    <w:rsid w:val="00405B44"/>
    <w:rsid w:val="00406E87"/>
    <w:rsid w:val="00410E09"/>
    <w:rsid w:val="00423F82"/>
    <w:rsid w:val="004451CE"/>
    <w:rsid w:val="00447BD0"/>
    <w:rsid w:val="00450CAA"/>
    <w:rsid w:val="00450D2B"/>
    <w:rsid w:val="00454D59"/>
    <w:rsid w:val="0046111C"/>
    <w:rsid w:val="004614CD"/>
    <w:rsid w:val="004701A4"/>
    <w:rsid w:val="00475A8B"/>
    <w:rsid w:val="004825E3"/>
    <w:rsid w:val="00483832"/>
    <w:rsid w:val="00483C5A"/>
    <w:rsid w:val="00484ABE"/>
    <w:rsid w:val="004863BA"/>
    <w:rsid w:val="00486EE0"/>
    <w:rsid w:val="004A08A4"/>
    <w:rsid w:val="004A5131"/>
    <w:rsid w:val="004A7C76"/>
    <w:rsid w:val="004B760B"/>
    <w:rsid w:val="004C1331"/>
    <w:rsid w:val="004C17AA"/>
    <w:rsid w:val="004C23D9"/>
    <w:rsid w:val="004C7B87"/>
    <w:rsid w:val="004D18DA"/>
    <w:rsid w:val="004E26A8"/>
    <w:rsid w:val="004F0216"/>
    <w:rsid w:val="004F6437"/>
    <w:rsid w:val="004F65D7"/>
    <w:rsid w:val="00506B26"/>
    <w:rsid w:val="00513D2F"/>
    <w:rsid w:val="0051407A"/>
    <w:rsid w:val="00530454"/>
    <w:rsid w:val="00530F46"/>
    <w:rsid w:val="005361B4"/>
    <w:rsid w:val="0053702F"/>
    <w:rsid w:val="005452FC"/>
    <w:rsid w:val="005463DF"/>
    <w:rsid w:val="00552C16"/>
    <w:rsid w:val="005530E6"/>
    <w:rsid w:val="00563614"/>
    <w:rsid w:val="00583CEB"/>
    <w:rsid w:val="0059091D"/>
    <w:rsid w:val="00594F75"/>
    <w:rsid w:val="005B1CC1"/>
    <w:rsid w:val="005B776D"/>
    <w:rsid w:val="005C0465"/>
    <w:rsid w:val="005D157E"/>
    <w:rsid w:val="005D32B2"/>
    <w:rsid w:val="005D542F"/>
    <w:rsid w:val="005E1DFE"/>
    <w:rsid w:val="005E2C5F"/>
    <w:rsid w:val="005E627C"/>
    <w:rsid w:val="005F5F25"/>
    <w:rsid w:val="005F67EA"/>
    <w:rsid w:val="005F6FA5"/>
    <w:rsid w:val="006021B5"/>
    <w:rsid w:val="0062080E"/>
    <w:rsid w:val="006254BD"/>
    <w:rsid w:val="00626577"/>
    <w:rsid w:val="00635CE5"/>
    <w:rsid w:val="006533FE"/>
    <w:rsid w:val="00654B23"/>
    <w:rsid w:val="00662445"/>
    <w:rsid w:val="00664E67"/>
    <w:rsid w:val="00664FE3"/>
    <w:rsid w:val="00673A4D"/>
    <w:rsid w:val="0067672C"/>
    <w:rsid w:val="00686B9F"/>
    <w:rsid w:val="00687FF8"/>
    <w:rsid w:val="006A0C81"/>
    <w:rsid w:val="006A31D4"/>
    <w:rsid w:val="006A4EA5"/>
    <w:rsid w:val="006A5E33"/>
    <w:rsid w:val="006B0EFD"/>
    <w:rsid w:val="006B5F11"/>
    <w:rsid w:val="006C4776"/>
    <w:rsid w:val="006C61C6"/>
    <w:rsid w:val="006C6D7F"/>
    <w:rsid w:val="006D23CD"/>
    <w:rsid w:val="006D27CF"/>
    <w:rsid w:val="006D47F1"/>
    <w:rsid w:val="006D4941"/>
    <w:rsid w:val="006D6268"/>
    <w:rsid w:val="006E72E9"/>
    <w:rsid w:val="00701968"/>
    <w:rsid w:val="00702BDF"/>
    <w:rsid w:val="00707534"/>
    <w:rsid w:val="007168D1"/>
    <w:rsid w:val="0071701A"/>
    <w:rsid w:val="00724E67"/>
    <w:rsid w:val="007261ED"/>
    <w:rsid w:val="00733661"/>
    <w:rsid w:val="007339ED"/>
    <w:rsid w:val="00733C47"/>
    <w:rsid w:val="00734817"/>
    <w:rsid w:val="0074046E"/>
    <w:rsid w:val="00741056"/>
    <w:rsid w:val="007416C9"/>
    <w:rsid w:val="00747B46"/>
    <w:rsid w:val="007543B8"/>
    <w:rsid w:val="00761C8E"/>
    <w:rsid w:val="007635F2"/>
    <w:rsid w:val="0077189D"/>
    <w:rsid w:val="0077670A"/>
    <w:rsid w:val="00777014"/>
    <w:rsid w:val="00777C84"/>
    <w:rsid w:val="00780273"/>
    <w:rsid w:val="00782519"/>
    <w:rsid w:val="00783762"/>
    <w:rsid w:val="00785C04"/>
    <w:rsid w:val="0079643E"/>
    <w:rsid w:val="007A27E6"/>
    <w:rsid w:val="007A4216"/>
    <w:rsid w:val="007A67E1"/>
    <w:rsid w:val="007A718E"/>
    <w:rsid w:val="007B0087"/>
    <w:rsid w:val="007B02D1"/>
    <w:rsid w:val="007B5591"/>
    <w:rsid w:val="007B7D2D"/>
    <w:rsid w:val="007C337C"/>
    <w:rsid w:val="007C7CA6"/>
    <w:rsid w:val="007D0BDB"/>
    <w:rsid w:val="007D6669"/>
    <w:rsid w:val="007E04A0"/>
    <w:rsid w:val="007E064D"/>
    <w:rsid w:val="007F293F"/>
    <w:rsid w:val="007F306F"/>
    <w:rsid w:val="007F5303"/>
    <w:rsid w:val="007F68DA"/>
    <w:rsid w:val="007F7FAB"/>
    <w:rsid w:val="008033DF"/>
    <w:rsid w:val="0081698F"/>
    <w:rsid w:val="00832545"/>
    <w:rsid w:val="008423DE"/>
    <w:rsid w:val="00850907"/>
    <w:rsid w:val="00850AA5"/>
    <w:rsid w:val="008602D0"/>
    <w:rsid w:val="00861924"/>
    <w:rsid w:val="008708C5"/>
    <w:rsid w:val="008713BA"/>
    <w:rsid w:val="0087226C"/>
    <w:rsid w:val="00872DA2"/>
    <w:rsid w:val="0087496F"/>
    <w:rsid w:val="00877C80"/>
    <w:rsid w:val="008809E6"/>
    <w:rsid w:val="00882C42"/>
    <w:rsid w:val="00883C36"/>
    <w:rsid w:val="008850C9"/>
    <w:rsid w:val="00891D5B"/>
    <w:rsid w:val="008947B1"/>
    <w:rsid w:val="008A011D"/>
    <w:rsid w:val="008A1CE6"/>
    <w:rsid w:val="008A638F"/>
    <w:rsid w:val="008A705F"/>
    <w:rsid w:val="008C02E7"/>
    <w:rsid w:val="008C0B74"/>
    <w:rsid w:val="008C3A8A"/>
    <w:rsid w:val="008C4554"/>
    <w:rsid w:val="008C689F"/>
    <w:rsid w:val="008D13E1"/>
    <w:rsid w:val="008E58A6"/>
    <w:rsid w:val="008F14CA"/>
    <w:rsid w:val="008F154F"/>
    <w:rsid w:val="008F3FB2"/>
    <w:rsid w:val="008F7C3F"/>
    <w:rsid w:val="00900C27"/>
    <w:rsid w:val="0090379F"/>
    <w:rsid w:val="00904ED0"/>
    <w:rsid w:val="00914CAA"/>
    <w:rsid w:val="009309F2"/>
    <w:rsid w:val="00936237"/>
    <w:rsid w:val="009435CC"/>
    <w:rsid w:val="00950D03"/>
    <w:rsid w:val="00963479"/>
    <w:rsid w:val="00963C70"/>
    <w:rsid w:val="00974513"/>
    <w:rsid w:val="0097486B"/>
    <w:rsid w:val="009A1A37"/>
    <w:rsid w:val="009A4E69"/>
    <w:rsid w:val="009B2C24"/>
    <w:rsid w:val="009B62F2"/>
    <w:rsid w:val="009D1A46"/>
    <w:rsid w:val="009D3E41"/>
    <w:rsid w:val="009D4CDC"/>
    <w:rsid w:val="009E70E8"/>
    <w:rsid w:val="009F32E8"/>
    <w:rsid w:val="00A01291"/>
    <w:rsid w:val="00A02FAF"/>
    <w:rsid w:val="00A06A70"/>
    <w:rsid w:val="00A130FA"/>
    <w:rsid w:val="00A13B3A"/>
    <w:rsid w:val="00A15751"/>
    <w:rsid w:val="00A20BA8"/>
    <w:rsid w:val="00A214E4"/>
    <w:rsid w:val="00A2657C"/>
    <w:rsid w:val="00A2761E"/>
    <w:rsid w:val="00A30842"/>
    <w:rsid w:val="00A349C6"/>
    <w:rsid w:val="00A43BDB"/>
    <w:rsid w:val="00A456AE"/>
    <w:rsid w:val="00A525C8"/>
    <w:rsid w:val="00A57B1A"/>
    <w:rsid w:val="00A62FB2"/>
    <w:rsid w:val="00A7363E"/>
    <w:rsid w:val="00A73CB6"/>
    <w:rsid w:val="00A81EE3"/>
    <w:rsid w:val="00A82870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25A5"/>
    <w:rsid w:val="00AB4D3F"/>
    <w:rsid w:val="00AB7DAA"/>
    <w:rsid w:val="00AC63C5"/>
    <w:rsid w:val="00AD27E2"/>
    <w:rsid w:val="00AD663E"/>
    <w:rsid w:val="00AE3B55"/>
    <w:rsid w:val="00AE46C1"/>
    <w:rsid w:val="00AE471C"/>
    <w:rsid w:val="00AF2845"/>
    <w:rsid w:val="00AF3F93"/>
    <w:rsid w:val="00B10B0D"/>
    <w:rsid w:val="00B24672"/>
    <w:rsid w:val="00B35ECE"/>
    <w:rsid w:val="00B40FFF"/>
    <w:rsid w:val="00B56AC5"/>
    <w:rsid w:val="00B63E34"/>
    <w:rsid w:val="00B6475D"/>
    <w:rsid w:val="00B71EA4"/>
    <w:rsid w:val="00B742DF"/>
    <w:rsid w:val="00B80CFB"/>
    <w:rsid w:val="00B86A11"/>
    <w:rsid w:val="00B959A1"/>
    <w:rsid w:val="00BA3F0D"/>
    <w:rsid w:val="00BB0735"/>
    <w:rsid w:val="00BB17F9"/>
    <w:rsid w:val="00BC1386"/>
    <w:rsid w:val="00BD3BA7"/>
    <w:rsid w:val="00BD5A43"/>
    <w:rsid w:val="00BD6355"/>
    <w:rsid w:val="00BE18A9"/>
    <w:rsid w:val="00BF3F01"/>
    <w:rsid w:val="00C01A07"/>
    <w:rsid w:val="00C0669B"/>
    <w:rsid w:val="00C1000C"/>
    <w:rsid w:val="00C1108D"/>
    <w:rsid w:val="00C126AC"/>
    <w:rsid w:val="00C13CFC"/>
    <w:rsid w:val="00C140DC"/>
    <w:rsid w:val="00C23EAC"/>
    <w:rsid w:val="00C26E34"/>
    <w:rsid w:val="00C31482"/>
    <w:rsid w:val="00C3181F"/>
    <w:rsid w:val="00C32F63"/>
    <w:rsid w:val="00C3735A"/>
    <w:rsid w:val="00C401BC"/>
    <w:rsid w:val="00C43B82"/>
    <w:rsid w:val="00C44202"/>
    <w:rsid w:val="00C47073"/>
    <w:rsid w:val="00C50107"/>
    <w:rsid w:val="00C52471"/>
    <w:rsid w:val="00C603BF"/>
    <w:rsid w:val="00C75C60"/>
    <w:rsid w:val="00C86237"/>
    <w:rsid w:val="00C87068"/>
    <w:rsid w:val="00C8745E"/>
    <w:rsid w:val="00C96172"/>
    <w:rsid w:val="00CA5E37"/>
    <w:rsid w:val="00CA64A0"/>
    <w:rsid w:val="00CB7566"/>
    <w:rsid w:val="00CC146B"/>
    <w:rsid w:val="00CD1F51"/>
    <w:rsid w:val="00CD3B8A"/>
    <w:rsid w:val="00CE5DD5"/>
    <w:rsid w:val="00D03354"/>
    <w:rsid w:val="00D05FC9"/>
    <w:rsid w:val="00D06168"/>
    <w:rsid w:val="00D07197"/>
    <w:rsid w:val="00D111FD"/>
    <w:rsid w:val="00D13F40"/>
    <w:rsid w:val="00D144E7"/>
    <w:rsid w:val="00D14F3B"/>
    <w:rsid w:val="00D20B5F"/>
    <w:rsid w:val="00D278E8"/>
    <w:rsid w:val="00D31C5F"/>
    <w:rsid w:val="00D36110"/>
    <w:rsid w:val="00D378D0"/>
    <w:rsid w:val="00D42988"/>
    <w:rsid w:val="00D51FEA"/>
    <w:rsid w:val="00D57A42"/>
    <w:rsid w:val="00D60171"/>
    <w:rsid w:val="00D60EC4"/>
    <w:rsid w:val="00D64231"/>
    <w:rsid w:val="00D64291"/>
    <w:rsid w:val="00D65306"/>
    <w:rsid w:val="00D7361D"/>
    <w:rsid w:val="00D74EE8"/>
    <w:rsid w:val="00D87C53"/>
    <w:rsid w:val="00D926C3"/>
    <w:rsid w:val="00D9301A"/>
    <w:rsid w:val="00D96A7B"/>
    <w:rsid w:val="00D975B5"/>
    <w:rsid w:val="00DA4FCE"/>
    <w:rsid w:val="00DB1FE1"/>
    <w:rsid w:val="00DB4050"/>
    <w:rsid w:val="00DB6A75"/>
    <w:rsid w:val="00DD1094"/>
    <w:rsid w:val="00DD3BA5"/>
    <w:rsid w:val="00DD59CE"/>
    <w:rsid w:val="00DD642A"/>
    <w:rsid w:val="00DE39F0"/>
    <w:rsid w:val="00DE5391"/>
    <w:rsid w:val="00DE7D2C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540E"/>
    <w:rsid w:val="00E32862"/>
    <w:rsid w:val="00E32D34"/>
    <w:rsid w:val="00E32E9E"/>
    <w:rsid w:val="00E35C27"/>
    <w:rsid w:val="00E43090"/>
    <w:rsid w:val="00E442E7"/>
    <w:rsid w:val="00E4606B"/>
    <w:rsid w:val="00E56DC6"/>
    <w:rsid w:val="00E71C31"/>
    <w:rsid w:val="00E725EF"/>
    <w:rsid w:val="00E770F1"/>
    <w:rsid w:val="00E77B65"/>
    <w:rsid w:val="00E84CE3"/>
    <w:rsid w:val="00E86FEE"/>
    <w:rsid w:val="00E963CD"/>
    <w:rsid w:val="00EA0EEB"/>
    <w:rsid w:val="00EA7EE5"/>
    <w:rsid w:val="00EB0541"/>
    <w:rsid w:val="00EB10C3"/>
    <w:rsid w:val="00EB198A"/>
    <w:rsid w:val="00EB749B"/>
    <w:rsid w:val="00EC1E12"/>
    <w:rsid w:val="00EF060C"/>
    <w:rsid w:val="00F014A0"/>
    <w:rsid w:val="00F15AF8"/>
    <w:rsid w:val="00F179F0"/>
    <w:rsid w:val="00F23AD4"/>
    <w:rsid w:val="00F25D7A"/>
    <w:rsid w:val="00F27552"/>
    <w:rsid w:val="00F418CC"/>
    <w:rsid w:val="00F45A89"/>
    <w:rsid w:val="00F52599"/>
    <w:rsid w:val="00F549DE"/>
    <w:rsid w:val="00F55F07"/>
    <w:rsid w:val="00F66252"/>
    <w:rsid w:val="00F67AB7"/>
    <w:rsid w:val="00F72899"/>
    <w:rsid w:val="00F731B5"/>
    <w:rsid w:val="00F803B1"/>
    <w:rsid w:val="00F8490E"/>
    <w:rsid w:val="00F86C15"/>
    <w:rsid w:val="00FA3CB2"/>
    <w:rsid w:val="00FB2D85"/>
    <w:rsid w:val="00FB449F"/>
    <w:rsid w:val="00FC0119"/>
    <w:rsid w:val="00FC4AC0"/>
    <w:rsid w:val="00FE12E6"/>
    <w:rsid w:val="00FE1405"/>
    <w:rsid w:val="00FE393C"/>
    <w:rsid w:val="00FE50F8"/>
    <w:rsid w:val="00FF2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748</Words>
  <Characters>4270</Characters>
  <Application>Microsoft Office Word</Application>
  <DocSecurity>0</DocSecurity>
  <Lines>35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5008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5</cp:revision>
  <cp:lastPrinted>2019-07-30T10:05:00Z</cp:lastPrinted>
  <dcterms:created xsi:type="dcterms:W3CDTF">2020-07-22T20:51:00Z</dcterms:created>
  <dcterms:modified xsi:type="dcterms:W3CDTF">2022-03-25T17:39:00Z</dcterms:modified>
</cp:coreProperties>
</file>